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63" w:rsidRPr="009D7E51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</w:rPr>
      </w:pPr>
      <w:r w:rsidRPr="000D12C3"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  <w:t>ЦЕНТЪР ЗА ПОДКР</w:t>
      </w:r>
      <w:r w:rsidR="009D7E51"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  <w:t>ЕПА ЗА ЛИЧНОСТНО</w:t>
      </w:r>
      <w:r w:rsidR="00FB761E"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  <w:t>ТО</w:t>
      </w:r>
      <w:r w:rsidR="009D7E51"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  <w:t xml:space="preserve"> РАЗВИТИЕ – БУРГАС</w:t>
      </w:r>
    </w:p>
    <w:p w:rsidR="00D34663" w:rsidRPr="000D12C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</w:pPr>
    </w:p>
    <w:p w:rsidR="00D34663" w:rsidRPr="000D12C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</w:pPr>
    </w:p>
    <w:p w:rsidR="00D34663" w:rsidRDefault="00D34663" w:rsidP="00AD2D55">
      <w:pPr>
        <w:pBdr>
          <w:bottom w:val="single" w:sz="4" w:space="1" w:color="auto"/>
        </w:pBdr>
        <w:spacing w:after="0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УТВЪРДИЛ:</w:t>
      </w:r>
    </w:p>
    <w:p w:rsidR="00D34663" w:rsidRDefault="009D7E51" w:rsidP="00AD2D55">
      <w:pPr>
        <w:pBdr>
          <w:bottom w:val="single" w:sz="4" w:space="1" w:color="auto"/>
        </w:pBdr>
        <w:spacing w:after="0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инж. Пепа Ангелова</w:t>
      </w:r>
    </w:p>
    <w:p w:rsidR="00AD2D55" w:rsidRDefault="00D34663" w:rsidP="00AD2D55">
      <w:pPr>
        <w:pBdr>
          <w:bottom w:val="single" w:sz="4" w:space="1" w:color="auto"/>
        </w:pBdr>
        <w:spacing w:after="0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</w:t>
      </w:r>
      <w:r w:rsidR="009D7E5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иректор на ЦПЛР – Бургас</w:t>
      </w:r>
    </w:p>
    <w:p w:rsidR="00D34663" w:rsidRDefault="00AD2D55" w:rsidP="00AD2D55">
      <w:pPr>
        <w:pBdr>
          <w:bottom w:val="single" w:sz="4" w:space="1" w:color="auto"/>
        </w:pBdr>
        <w:spacing w:after="0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Заповед РД-11-215 / 30.03.2021 г.</w:t>
      </w:r>
    </w:p>
    <w:p w:rsidR="00D34663" w:rsidRDefault="00D34663" w:rsidP="00AD2D55">
      <w:pPr>
        <w:pBdr>
          <w:bottom w:val="single" w:sz="4" w:space="1" w:color="auto"/>
        </w:pBdr>
        <w:spacing w:after="0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</w:p>
    <w:p w:rsidR="00D3466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ПЛАН  - ПРОГРАМА</w:t>
      </w:r>
    </w:p>
    <w:p w:rsidR="00D3466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за безопасност на движението по пътищата</w:t>
      </w:r>
    </w:p>
    <w:p w:rsidR="00D34663" w:rsidRDefault="00D34663" w:rsidP="00D34663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</w:p>
    <w:p w:rsidR="00D34663" w:rsidRPr="003A50BB" w:rsidRDefault="00D34663" w:rsidP="00D34663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FB761E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за</w:t>
      </w: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2021 година </w:t>
      </w:r>
      <w:r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за безопасност на движението по пътищата </w:t>
      </w:r>
      <w:r w:rsidR="009D7E5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на ЦПЛР - Бургас</w:t>
      </w:r>
    </w:p>
    <w:p w:rsidR="00D34663" w:rsidRPr="003A50BB" w:rsidRDefault="00D34663" w:rsidP="00D34663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ab/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</w:t>
      </w:r>
      <w:r w:rsidR="00E27E06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–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2023</w:t>
      </w:r>
      <w:r w:rsidR="00E27E06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г.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към Националната стратегия за безопасност на движението по пътищата</w:t>
      </w:r>
      <w:r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Секторната стратегия</w:t>
      </w:r>
      <w:r w:rsidR="00FB761E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безопасност на движението по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пътищата (2021-2030</w:t>
      </w:r>
      <w:r w:rsidR="00E27E06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г.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) на Министерство на образованието и науката</w:t>
      </w:r>
      <w:r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Плана за действие 2021 година за безопасност на движението по пътищата на МОН.</w:t>
      </w:r>
    </w:p>
    <w:p w:rsidR="00D34663" w:rsidRPr="00DD2997" w:rsidRDefault="00D34663" w:rsidP="00D34663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ab/>
        <w:t xml:space="preserve">Планът обхваща първата година от действието на Секторната  стратегия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за безопасност на движението по пътищата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на МОН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година за БДП на МОН и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:rsidR="00D34663" w:rsidRDefault="00D34663" w:rsidP="00D34663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ab/>
        <w:t xml:space="preserve">Планът е обект на актуализация в началото на всяка учебна година за съответните години от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E27E06">
        <w:rPr>
          <w:rFonts w:ascii="Verdana" w:eastAsia="Calibri" w:hAnsi="Verdana" w:cs="Calibri"/>
          <w:color w:val="404040"/>
          <w:sz w:val="20"/>
          <w:szCs w:val="20"/>
          <w:lang w:val="bg-BG"/>
        </w:rPr>
        <w:t>–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</w:t>
      </w:r>
      <w:r w:rsidR="00E27E06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г.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към Национална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3B5604" w:rsidRDefault="003B5604" w:rsidP="00D34663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ab/>
        <w:t xml:space="preserve">План-програмата на ЦПЛР – ОДК е мултиплициран образец на Плана за действие </w:t>
      </w:r>
      <w:r w:rsidR="00E27E06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за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2021</w:t>
      </w:r>
      <w:r w:rsidR="00E27E06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г.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БДП на МОН и номерациите на целите, направленията и мерките отговарят на Плана, в частта която се отнася за центровете за подкрепа за личностно развитие.</w:t>
      </w:r>
    </w:p>
    <w:p w:rsidR="00D34663" w:rsidRDefault="00CD4102" w:rsidP="00D34663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ab/>
      </w:r>
      <w:r w:rsidR="00D34663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пред ПС в края на уч</w:t>
      </w:r>
      <w:r w:rsidR="009D7E51">
        <w:rPr>
          <w:rFonts w:ascii="Verdana" w:eastAsia="Calibri" w:hAnsi="Verdana" w:cs="Calibri"/>
          <w:color w:val="404040"/>
          <w:sz w:val="20"/>
          <w:szCs w:val="20"/>
          <w:lang w:val="bg-BG"/>
        </w:rPr>
        <w:t>ебната година и пред РУО – Бургас</w:t>
      </w:r>
      <w:r w:rsidR="00D34663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</w:p>
    <w:p w:rsidR="0068115F" w:rsidRDefault="009D7E51" w:rsidP="00D34663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         </w:t>
      </w:r>
      <w:r w:rsidR="0068115F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е приет на заседание на ПС</w:t>
      </w:r>
      <w:r w:rsidR="0077548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25 март 2021</w:t>
      </w:r>
      <w:r w:rsidR="00C4674B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775481">
        <w:rPr>
          <w:rFonts w:ascii="Verdana" w:eastAsia="Calibri" w:hAnsi="Verdana" w:cs="Calibri"/>
          <w:color w:val="404040"/>
          <w:sz w:val="20"/>
          <w:szCs w:val="20"/>
          <w:lang w:val="bg-BG"/>
        </w:rPr>
        <w:t>г.</w:t>
      </w:r>
      <w:r w:rsidR="0068115F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е утвърд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ен със Заповед № </w:t>
      </w:r>
      <w:r w:rsidR="000B56F2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РД-11-215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 30</w:t>
      </w:r>
      <w:r w:rsidR="0068115F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март 2021 г.</w:t>
      </w:r>
    </w:p>
    <w:p w:rsidR="00AD2D55" w:rsidRPr="00AD2D55" w:rsidRDefault="00AD2D55" w:rsidP="00AD2D55">
      <w:pPr>
        <w:spacing w:after="0"/>
        <w:rPr>
          <w:b/>
          <w:lang w:val="bg-BG"/>
        </w:rPr>
      </w:pPr>
      <w:proofErr w:type="spellStart"/>
      <w:r w:rsidRPr="00AD2D55">
        <w:rPr>
          <w:b/>
        </w:rPr>
        <w:lastRenderedPageBreak/>
        <w:t>Съкращения</w:t>
      </w:r>
      <w:proofErr w:type="spellEnd"/>
      <w:r w:rsidRPr="00AD2D55">
        <w:rPr>
          <w:b/>
        </w:rPr>
        <w:t xml:space="preserve">: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РУО: </w:t>
      </w:r>
      <w:proofErr w:type="spellStart"/>
      <w:r>
        <w:t>Регионални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ДГ: </w:t>
      </w:r>
      <w:proofErr w:type="spellStart"/>
      <w:r>
        <w:t>Детски</w:t>
      </w:r>
      <w:proofErr w:type="spellEnd"/>
      <w:r>
        <w:t xml:space="preserve"> </w:t>
      </w:r>
      <w:proofErr w:type="spellStart"/>
      <w:r>
        <w:t>градини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НДД: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дворец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ЦИОО: </w:t>
      </w:r>
      <w:proofErr w:type="spellStart"/>
      <w:r>
        <w:t>Център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информационно</w:t>
      </w:r>
      <w:proofErr w:type="spellEnd"/>
      <w:r>
        <w:t xml:space="preserve">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ЦПЛР: </w:t>
      </w:r>
      <w:proofErr w:type="spellStart"/>
      <w:r>
        <w:t>Центрове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подкрепа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личностното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ГДНП: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пътна</w:t>
      </w:r>
      <w:proofErr w:type="spellEnd"/>
      <w:r>
        <w:t xml:space="preserve"> </w:t>
      </w:r>
      <w:proofErr w:type="spellStart"/>
      <w:r>
        <w:t>полиция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ДПСРККР: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Политики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стратегическо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 xml:space="preserve"> и </w:t>
      </w:r>
      <w:proofErr w:type="spellStart"/>
      <w:r>
        <w:t>кариерно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“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 ДПО: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Приобщаващо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“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ДСПУО: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предучилищното</w:t>
      </w:r>
      <w:proofErr w:type="spellEnd"/>
      <w:r>
        <w:t xml:space="preserve"> и </w:t>
      </w:r>
      <w:proofErr w:type="spellStart"/>
      <w:r>
        <w:t>училищното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“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ДПОО: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обучение</w:t>
      </w:r>
      <w:proofErr w:type="spellEnd"/>
      <w:r>
        <w:t>“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 УКБДП: </w:t>
      </w:r>
      <w:proofErr w:type="spellStart"/>
      <w:r>
        <w:t>Училищни</w:t>
      </w:r>
      <w:proofErr w:type="spellEnd"/>
      <w:r>
        <w:t xml:space="preserve"> </w:t>
      </w:r>
      <w:proofErr w:type="spellStart"/>
      <w:r>
        <w:t>комисии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движението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пътищата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ОБКБДП: </w:t>
      </w:r>
      <w:proofErr w:type="spellStart"/>
      <w:r>
        <w:t>Общинска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движението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пътищата</w:t>
      </w:r>
      <w:proofErr w:type="spellEnd"/>
    </w:p>
    <w:p w:rsidR="00AD2D55" w:rsidRDefault="00AD2D55" w:rsidP="00AD2D55">
      <w:pPr>
        <w:spacing w:after="0"/>
        <w:rPr>
          <w:lang w:val="bg-BG"/>
        </w:rPr>
      </w:pPr>
      <w:r>
        <w:t xml:space="preserve">ОКБДП: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БДП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 СБА: </w:t>
      </w:r>
      <w:proofErr w:type="spellStart"/>
      <w:r>
        <w:t>Съюз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автомобилисти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БЧК: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червен</w:t>
      </w:r>
      <w:proofErr w:type="spellEnd"/>
      <w:r>
        <w:t xml:space="preserve"> </w:t>
      </w:r>
      <w:proofErr w:type="spellStart"/>
      <w:r>
        <w:t>кръст</w:t>
      </w:r>
      <w:proofErr w:type="spellEnd"/>
      <w:r>
        <w:t xml:space="preserve"> </w:t>
      </w:r>
    </w:p>
    <w:p w:rsidR="00AD2D55" w:rsidRDefault="00AD2D55" w:rsidP="00AD2D55">
      <w:pPr>
        <w:spacing w:after="0"/>
        <w:rPr>
          <w:lang w:val="bg-BG"/>
        </w:rPr>
      </w:pPr>
      <w:r>
        <w:t xml:space="preserve">НДПК: </w:t>
      </w:r>
      <w:proofErr w:type="spellStart"/>
      <w:r>
        <w:t>Национално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приложно</w:t>
      </w:r>
      <w:proofErr w:type="spellEnd"/>
      <w:r>
        <w:t xml:space="preserve"> </w:t>
      </w:r>
      <w:proofErr w:type="spellStart"/>
      <w:r>
        <w:t>колоездене</w:t>
      </w:r>
      <w:proofErr w:type="spellEnd"/>
      <w:r>
        <w:t xml:space="preserve"> І. </w:t>
      </w:r>
    </w:p>
    <w:p w:rsidR="00AD2D55" w:rsidRDefault="00AD2D55" w:rsidP="00AD2D55">
      <w:pPr>
        <w:spacing w:after="0"/>
        <w:rPr>
          <w:lang w:val="bg-BG"/>
        </w:rPr>
      </w:pPr>
    </w:p>
    <w:p w:rsidR="00AD2D55" w:rsidRDefault="00AD2D55" w:rsidP="00AD2D55">
      <w:pPr>
        <w:spacing w:after="0"/>
        <w:rPr>
          <w:lang w:val="bg-BG"/>
        </w:rPr>
      </w:pPr>
    </w:p>
    <w:p w:rsidR="00AD2D55" w:rsidRPr="00AD2D55" w:rsidRDefault="00AD2D55" w:rsidP="00D34663">
      <w:pPr>
        <w:rPr>
          <w:lang w:val="bg-BG"/>
        </w:rPr>
      </w:pPr>
    </w:p>
    <w:p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322" w:tblpY="1"/>
        <w:tblOverlap w:val="never"/>
        <w:tblW w:w="14503" w:type="dxa"/>
        <w:tblLayout w:type="fixed"/>
        <w:tblLook w:val="04A0"/>
      </w:tblPr>
      <w:tblGrid>
        <w:gridCol w:w="817"/>
        <w:gridCol w:w="3827"/>
        <w:gridCol w:w="2472"/>
        <w:gridCol w:w="1984"/>
        <w:gridCol w:w="3260"/>
        <w:gridCol w:w="2126"/>
        <w:gridCol w:w="17"/>
      </w:tblGrid>
      <w:tr w:rsidR="008552E3" w:rsidRPr="005A1B80" w:rsidTr="00340F33">
        <w:tc>
          <w:tcPr>
            <w:tcW w:w="14503" w:type="dxa"/>
            <w:gridSpan w:val="7"/>
            <w:shd w:val="clear" w:color="auto" w:fill="F2F2F2" w:themeFill="background1" w:themeFillShade="F2"/>
          </w:tcPr>
          <w:p w:rsidR="00E66B8B" w:rsidRPr="008552E3" w:rsidRDefault="00E66B8B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:rsidR="00E66B8B" w:rsidRPr="005A1B80" w:rsidRDefault="00E66B8B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:rsidR="00E66B8B" w:rsidRPr="008552E3" w:rsidRDefault="00E66B8B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D9D9D9" w:themeFill="background1" w:themeFillShade="D9"/>
          </w:tcPr>
          <w:p w:rsidR="000F0870" w:rsidRPr="008552E3" w:rsidRDefault="000F0870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F0870" w:rsidRPr="008552E3" w:rsidRDefault="000F0870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:rsidR="00E314F7" w:rsidRPr="008552E3" w:rsidRDefault="00E1539A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0F0870" w:rsidRPr="008552E3" w:rsidRDefault="000F0870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870" w:rsidRPr="008552E3" w:rsidRDefault="000F0870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F0870" w:rsidRPr="008552E3" w:rsidRDefault="000F0870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:rsidR="00E314F7" w:rsidRPr="008552E3" w:rsidRDefault="00E314F7" w:rsidP="00340F33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0870" w:rsidRPr="008552E3" w:rsidRDefault="000F0870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:rsidR="00E314F7" w:rsidRPr="008552E3" w:rsidRDefault="00E314F7" w:rsidP="00340F33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:rsidTr="00CD4102">
        <w:tc>
          <w:tcPr>
            <w:tcW w:w="817" w:type="dxa"/>
            <w:shd w:val="clear" w:color="auto" w:fill="FFF2CC" w:themeFill="accent4" w:themeFillTint="33"/>
          </w:tcPr>
          <w:p w:rsidR="00706F3A" w:rsidRPr="008552E3" w:rsidRDefault="00706F3A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:rsidR="00706F3A" w:rsidRPr="008552E3" w:rsidRDefault="00706F3A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706F3A" w:rsidRPr="008552E3" w:rsidRDefault="00706F3A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 xml:space="preserve">Цел: </w:t>
            </w:r>
          </w:p>
          <w:p w:rsidR="00706F3A" w:rsidRPr="008552E3" w:rsidRDefault="00706F3A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ДП в 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единна стратегическа рамка</w:t>
            </w:r>
          </w:p>
        </w:tc>
      </w:tr>
      <w:tr w:rsidR="008552E3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</w:t>
            </w:r>
            <w:r w:rsidR="008E6893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314F7" w:rsidRPr="008552E3" w:rsidRDefault="003157AB" w:rsidP="00340F33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годишна план-програма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за БДП </w:t>
            </w:r>
            <w:r w:rsidR="00F650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ниво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ЦПЛР - </w:t>
            </w:r>
            <w:r w:rsidR="0045650F">
              <w:rPr>
                <w:rFonts w:ascii="Verdana" w:eastAsia="Calibri" w:hAnsi="Verdana" w:cs="Times New Roman"/>
                <w:bCs/>
                <w:sz w:val="20"/>
                <w:szCs w:val="20"/>
              </w:rPr>
              <w:t>Бургас</w:t>
            </w:r>
          </w:p>
        </w:tc>
        <w:tc>
          <w:tcPr>
            <w:tcW w:w="2472" w:type="dxa"/>
            <w:shd w:val="clear" w:color="auto" w:fill="auto"/>
          </w:tcPr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плановост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 xml:space="preserve"> на мерки по БДП на ниво 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>ЦПЛР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-Бургас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3157AB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Комисия по 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БУ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В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Т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/ Безопасни условия за възпитание, обучение и труд/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и БДП, директор</w:t>
            </w:r>
          </w:p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51C1" w:rsidRPr="008552E3" w:rsidRDefault="00F71D96" w:rsidP="0045650F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>одишна план-програма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65B27" w:rsidRPr="008552E3">
              <w:rPr>
                <w:rFonts w:ascii="Verdana" w:eastAsia="Calibri" w:hAnsi="Verdana" w:cs="Calibri"/>
                <w:sz w:val="20"/>
                <w:szCs w:val="20"/>
              </w:rPr>
              <w:t>за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БДП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на ниво ЦПЛР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 xml:space="preserve">- Бургас. </w:t>
            </w:r>
            <w:r w:rsidR="00E314F7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ежегодно</w:t>
            </w:r>
          </w:p>
          <w:p w:rsidR="00E314F7" w:rsidRDefault="00DA51C1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01 октомври</w:t>
            </w:r>
            <w:r w:rsidR="00DB333D">
              <w:rPr>
                <w:rFonts w:ascii="Verdana" w:eastAsia="Calibri" w:hAnsi="Verdana" w:cs="Calibri"/>
                <w:sz w:val="20"/>
                <w:szCs w:val="20"/>
              </w:rPr>
              <w:t>,</w:t>
            </w:r>
          </w:p>
          <w:p w:rsidR="00DB333D" w:rsidRPr="008552E3" w:rsidRDefault="00C4674B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Настоящият план – програма е з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а периода април</w:t>
            </w:r>
            <w:r w:rsidR="00DB333D">
              <w:rPr>
                <w:rFonts w:ascii="Verdana" w:eastAsia="Calibri" w:hAnsi="Verdana" w:cs="Calibri"/>
                <w:sz w:val="20"/>
                <w:szCs w:val="20"/>
              </w:rPr>
              <w:t xml:space="preserve">-септември 2021 г. </w:t>
            </w:r>
          </w:p>
        </w:tc>
        <w:tc>
          <w:tcPr>
            <w:tcW w:w="2126" w:type="dxa"/>
            <w:shd w:val="clear" w:color="auto" w:fill="auto"/>
          </w:tcPr>
          <w:p w:rsidR="00600602" w:rsidRPr="008552E3" w:rsidRDefault="00C4674B" w:rsidP="00340F33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Годишен</w:t>
            </w:r>
            <w:r w:rsidR="00654DD9" w:rsidRPr="00654DD9">
              <w:rPr>
                <w:rFonts w:ascii="Verdana" w:eastAsia="Calibri" w:hAnsi="Verdana" w:cs="Calibri"/>
                <w:sz w:val="20"/>
                <w:szCs w:val="20"/>
              </w:rPr>
              <w:t xml:space="preserve"> план-програма за БДП, 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>приета с решение на ПС</w:t>
            </w:r>
            <w:r w:rsidR="000F3777">
              <w:rPr>
                <w:rFonts w:ascii="Verdana" w:eastAsia="Calibri" w:hAnsi="Verdana" w:cs="Calibri"/>
                <w:sz w:val="20"/>
                <w:szCs w:val="20"/>
              </w:rPr>
              <w:t xml:space="preserve">, утвърдена със заповед на директора 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 xml:space="preserve"> и</w:t>
            </w:r>
            <w:r w:rsidR="000F3777">
              <w:rPr>
                <w:rFonts w:ascii="Verdana" w:eastAsia="Calibri" w:hAnsi="Verdana" w:cs="Calibri"/>
                <w:sz w:val="20"/>
                <w:szCs w:val="20"/>
              </w:rPr>
              <w:t xml:space="preserve"> п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убликувана в сайта на ЦПЛР - Бургас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E314F7" w:rsidRPr="008552E3" w:rsidRDefault="00E314F7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041A56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314F7" w:rsidRPr="008552E3" w:rsidRDefault="00E1606B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</w:t>
            </w:r>
            <w:r w:rsidR="003157AB">
              <w:rPr>
                <w:rFonts w:ascii="Verdana" w:eastAsia="Calibri" w:hAnsi="Verdana" w:cs="Times New Roman"/>
                <w:bCs/>
                <w:sz w:val="20"/>
                <w:szCs w:val="20"/>
              </w:rPr>
              <w:t>пла</w:t>
            </w:r>
            <w:r w:rsidR="0045650F">
              <w:rPr>
                <w:rFonts w:ascii="Verdana" w:eastAsia="Calibri" w:hAnsi="Verdana" w:cs="Times New Roman"/>
                <w:bCs/>
                <w:sz w:val="20"/>
                <w:szCs w:val="20"/>
              </w:rPr>
              <w:t>н-програмата по БДП в ЦПЛР- Бургас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E314F7" w:rsidRPr="008552E3" w:rsidRDefault="00E314F7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E314F7" w:rsidRPr="008552E3" w:rsidRDefault="00E314F7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E314F7" w:rsidRPr="008552E3" w:rsidRDefault="00E314F7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E314F7" w:rsidRPr="008552E3" w:rsidRDefault="00E314F7" w:rsidP="00340F33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 xml:space="preserve"> пред ПС и РУО-</w:t>
            </w:r>
            <w:r w:rsidR="0045650F">
              <w:rPr>
                <w:rFonts w:ascii="Verdana" w:eastAsia="Calibri" w:hAnsi="Verdana" w:cs="Calibri"/>
                <w:sz w:val="20"/>
                <w:szCs w:val="20"/>
              </w:rPr>
              <w:t>Бургас</w:t>
            </w:r>
          </w:p>
        </w:tc>
        <w:tc>
          <w:tcPr>
            <w:tcW w:w="1984" w:type="dxa"/>
            <w:shd w:val="clear" w:color="auto" w:fill="auto"/>
          </w:tcPr>
          <w:p w:rsidR="003157AB" w:rsidRPr="008552E3" w:rsidRDefault="00D71CFC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БУВО</w:t>
            </w:r>
            <w:r w:rsidR="003157AB">
              <w:rPr>
                <w:rFonts w:ascii="Verdana" w:eastAsia="Calibri" w:hAnsi="Verdana" w:cs="Calibri"/>
                <w:sz w:val="20"/>
                <w:szCs w:val="20"/>
              </w:rPr>
              <w:t>Т и БДП, директор</w:t>
            </w:r>
          </w:p>
          <w:p w:rsidR="00B647E4" w:rsidRPr="008552E3" w:rsidRDefault="00B647E4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314F7" w:rsidRPr="008552E3" w:rsidRDefault="00E314F7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35819" w:rsidRDefault="00D71CFC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 на  комисията по БУ</w:t>
            </w:r>
            <w:r w:rsidR="00935819">
              <w:rPr>
                <w:rFonts w:ascii="Verdana" w:eastAsia="Calibri" w:hAnsi="Verdana" w:cs="Times New Roman"/>
                <w:bCs/>
                <w:sz w:val="20"/>
                <w:szCs w:val="20"/>
              </w:rPr>
              <w:t>В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</w:t>
            </w:r>
            <w:r w:rsidR="00935819">
              <w:rPr>
                <w:rFonts w:ascii="Verdana" w:eastAsia="Calibri" w:hAnsi="Verdana" w:cs="Times New Roman"/>
                <w:bCs/>
                <w:sz w:val="20"/>
                <w:szCs w:val="20"/>
              </w:rPr>
              <w:t>Т и БДП пред ПС в края на учебната година</w:t>
            </w:r>
          </w:p>
          <w:p w:rsidR="00935819" w:rsidRPr="008552E3" w:rsidRDefault="00935819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Срок. м. септември</w:t>
            </w:r>
          </w:p>
          <w:p w:rsidR="00935819" w:rsidRDefault="00935819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план-програмата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пред РУО </w:t>
            </w:r>
            <w:r w:rsidR="00D71CFC">
              <w:rPr>
                <w:rFonts w:ascii="Verdana" w:eastAsia="Calibri" w:hAnsi="Verdana" w:cs="Times New Roman"/>
                <w:bCs/>
                <w:sz w:val="20"/>
                <w:szCs w:val="20"/>
              </w:rPr>
              <w:t>– Бургас.</w:t>
            </w:r>
          </w:p>
          <w:p w:rsidR="00E1606B" w:rsidRPr="008552E3" w:rsidRDefault="00E314F7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935819">
              <w:rPr>
                <w:rFonts w:ascii="Verdana" w:eastAsia="Calibri" w:hAnsi="Verdana" w:cs="Calibri"/>
                <w:sz w:val="20"/>
                <w:szCs w:val="20"/>
              </w:rPr>
              <w:t>10 януари за предходната година</w:t>
            </w:r>
            <w:r w:rsidR="005A1B80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4A10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0C360E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5819" w:rsidRPr="008552E3" w:rsidRDefault="00935819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Предоставен </w:t>
            </w:r>
            <w:r w:rsidR="00E1606B"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пла</w:t>
            </w:r>
            <w:r w:rsidR="00D71CFC">
              <w:rPr>
                <w:rFonts w:ascii="Verdana" w:eastAsia="Calibri" w:hAnsi="Verdana" w:cs="Times New Roman"/>
                <w:bCs/>
                <w:sz w:val="20"/>
                <w:szCs w:val="20"/>
              </w:rPr>
              <w:t>н-програмата по БДП в ЦПЛР – Бургас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4A6E38" w:rsidRPr="008552E3" w:rsidRDefault="004A6E38" w:rsidP="00340F33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</w:tc>
      </w:tr>
      <w:tr w:rsidR="008552E3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8F16F9" w:rsidRPr="008552E3" w:rsidRDefault="008F16F9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1.1.1</w:t>
            </w:r>
            <w:r w:rsidR="00CD4102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3A2AB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F16F9" w:rsidRPr="0068115F" w:rsidRDefault="00B22C44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</w:t>
            </w:r>
            <w:r w:rsidR="00935819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, събития, инициативи и др.  по БДП в рамките на одобрения</w:t>
            </w:r>
            <w:r w:rsidR="00243E8A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бюджет</w:t>
            </w:r>
            <w:r w:rsidR="00D71CF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ЦПЛР – Бургас</w:t>
            </w:r>
            <w:r w:rsidR="00935819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1C1D13" w:rsidRPr="0068115F" w:rsidRDefault="001C1D13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730872" w:rsidRPr="0068115F" w:rsidRDefault="00730872" w:rsidP="00340F3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1C1D13" w:rsidRPr="0068115F" w:rsidRDefault="001C1D13" w:rsidP="001C1D13">
            <w:pPr>
              <w:pStyle w:val="ListParagraph"/>
              <w:numPr>
                <w:ilvl w:val="0"/>
                <w:numId w:val="46"/>
              </w:num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Включване в програмите за обучение на учителите</w:t>
            </w:r>
            <w:r w:rsidR="00D71CF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</w:t>
            </w: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инициативи и събития, свързани с БДП, които да станат част </w:t>
            </w:r>
            <w:r w:rsidR="00D71CFC">
              <w:rPr>
                <w:rFonts w:ascii="Verdana" w:eastAsia="Calibri" w:hAnsi="Verdana" w:cs="Times New Roman"/>
                <w:bCs/>
                <w:sz w:val="20"/>
                <w:szCs w:val="20"/>
              </w:rPr>
              <w:t>от План-програмата на ЦПЛР – Бургас</w:t>
            </w: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за учебната година.</w:t>
            </w:r>
          </w:p>
          <w:p w:rsidR="00730872" w:rsidRPr="0068115F" w:rsidRDefault="00730872" w:rsidP="00730872">
            <w:pPr>
              <w:pStyle w:val="ListParagrap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C75FE9" w:rsidRPr="0068115F" w:rsidRDefault="00C75FE9" w:rsidP="00C75FE9">
            <w:pPr>
              <w:spacing w:before="80" w:after="80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B333D" w:rsidRPr="0068115F" w:rsidRDefault="00DB333D" w:rsidP="00C75FE9">
            <w:pPr>
              <w:pStyle w:val="ListParagrap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8F16F9" w:rsidRPr="0068115F" w:rsidRDefault="00522EE3" w:rsidP="00340F33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68115F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Планово и ф</w:t>
            </w:r>
            <w:r w:rsidR="00160ADA" w:rsidRPr="0068115F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68115F">
              <w:rPr>
                <w:rFonts w:ascii="Verdana" w:eastAsia="Calibri" w:hAnsi="Verdana" w:cs="Calibri"/>
                <w:sz w:val="20"/>
                <w:szCs w:val="20"/>
              </w:rPr>
              <w:t xml:space="preserve">нсово обезпечаване на </w:t>
            </w:r>
            <w:r w:rsidR="00935819" w:rsidRPr="0068115F">
              <w:rPr>
                <w:rFonts w:ascii="Verdana" w:eastAsia="Calibri" w:hAnsi="Verdana" w:cs="Calibri"/>
                <w:sz w:val="20"/>
                <w:szCs w:val="20"/>
              </w:rPr>
              <w:t>пла</w:t>
            </w:r>
            <w:r w:rsidR="00D71CFC">
              <w:rPr>
                <w:rFonts w:ascii="Verdana" w:eastAsia="Calibri" w:hAnsi="Verdana" w:cs="Calibri"/>
                <w:sz w:val="20"/>
                <w:szCs w:val="20"/>
              </w:rPr>
              <w:t>н-програмата по БДП в ЦПЛР – Бургас</w:t>
            </w:r>
            <w:r w:rsidR="00935819" w:rsidRPr="0068115F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160ADA" w:rsidRPr="0068115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1C1D13" w:rsidRPr="0068115F" w:rsidRDefault="001C1D13" w:rsidP="00340F33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30872" w:rsidRPr="0068115F" w:rsidRDefault="00730872" w:rsidP="00340F33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1C1D13" w:rsidRPr="0068115F" w:rsidRDefault="001C1D13" w:rsidP="00340F33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68115F">
              <w:rPr>
                <w:rFonts w:ascii="Verdana" w:eastAsia="Calibri" w:hAnsi="Verdana" w:cs="Calibri"/>
                <w:sz w:val="20"/>
                <w:szCs w:val="20"/>
              </w:rPr>
              <w:t>Планово  включване на събитията по школи в План</w:t>
            </w:r>
            <w:r w:rsidR="00D71CFC">
              <w:rPr>
                <w:rFonts w:ascii="Verdana" w:eastAsia="Calibri" w:hAnsi="Verdana" w:cs="Calibri"/>
                <w:sz w:val="20"/>
                <w:szCs w:val="20"/>
              </w:rPr>
              <w:t>-програмата по БДП на ЦПЛР – Бургас</w:t>
            </w:r>
            <w:r w:rsidRPr="0068115F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730872" w:rsidRPr="0068115F" w:rsidRDefault="00730872" w:rsidP="00340F33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30872" w:rsidRPr="0068115F" w:rsidRDefault="00730872" w:rsidP="00340F33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C20035" w:rsidRPr="0068115F" w:rsidRDefault="00C20035" w:rsidP="005213D8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20035" w:rsidRPr="0068115F" w:rsidRDefault="00C20035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60ADA" w:rsidRPr="0068115F" w:rsidRDefault="00160ADA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Предвиждане на устойчиво финансиране на мерките по БДП в годишни</w:t>
            </w:r>
            <w:r w:rsidR="00935819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я бюджет на</w:t>
            </w:r>
            <w:r w:rsidR="00D71CF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ЦПЛР – Бургас</w:t>
            </w:r>
            <w:r w:rsidR="00935819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8F16F9" w:rsidRPr="0068115F" w:rsidRDefault="005A6037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68115F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935819" w:rsidRPr="0068115F">
              <w:rPr>
                <w:rFonts w:ascii="Verdana" w:eastAsia="Calibri" w:hAnsi="Verdana" w:cs="Calibri"/>
                <w:sz w:val="20"/>
                <w:szCs w:val="20"/>
              </w:rPr>
              <w:t xml:space="preserve"> при съставяне на бюджета</w:t>
            </w:r>
          </w:p>
          <w:p w:rsidR="00730872" w:rsidRPr="0068115F" w:rsidRDefault="00730872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68115F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163329">
              <w:rPr>
                <w:rFonts w:ascii="Verdana" w:eastAsia="Calibri" w:hAnsi="Verdana" w:cs="Calibri"/>
                <w:sz w:val="20"/>
                <w:szCs w:val="20"/>
              </w:rPr>
              <w:t xml:space="preserve"> п</w:t>
            </w:r>
            <w:r w:rsidRPr="0068115F">
              <w:rPr>
                <w:rFonts w:ascii="Verdana" w:eastAsia="Calibri" w:hAnsi="Verdana" w:cs="Calibri"/>
                <w:sz w:val="20"/>
                <w:szCs w:val="20"/>
              </w:rPr>
              <w:t>ри изготвяне на програмите за обучение в началото на учебната година</w:t>
            </w:r>
          </w:p>
          <w:p w:rsidR="00C75FE9" w:rsidRPr="0068115F" w:rsidRDefault="00C75FE9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C75FE9" w:rsidRPr="0068115F" w:rsidRDefault="00C75FE9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C20035" w:rsidRPr="0068115F" w:rsidRDefault="00C20035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16F9" w:rsidRPr="0068115F" w:rsidRDefault="002301E5" w:rsidP="00340F33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Бюджетни разчети </w:t>
            </w:r>
            <w:r w:rsidR="00846D38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846D38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846D38"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730872" w:rsidRPr="0068115F" w:rsidRDefault="00730872" w:rsidP="00340F33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8115F">
              <w:rPr>
                <w:rFonts w:ascii="Verdana" w:eastAsia="Calibri" w:hAnsi="Verdana" w:cs="Times New Roman"/>
                <w:bCs/>
                <w:sz w:val="20"/>
                <w:szCs w:val="20"/>
              </w:rPr>
              <w:t>Програми за обучение</w:t>
            </w:r>
          </w:p>
          <w:p w:rsidR="0068115F" w:rsidRDefault="00D71CFC" w:rsidP="00340F33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План –програма на ЦПЛР – Бургас.</w:t>
            </w:r>
          </w:p>
          <w:p w:rsidR="005213D8" w:rsidRDefault="005213D8" w:rsidP="00340F33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C20035" w:rsidRPr="0068115F" w:rsidRDefault="00C20035" w:rsidP="00C75FE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552E3" w:rsidRPr="005A1B80" w:rsidTr="00CD4102">
        <w:tc>
          <w:tcPr>
            <w:tcW w:w="817" w:type="dxa"/>
            <w:shd w:val="clear" w:color="auto" w:fill="FFF2CC" w:themeFill="accent4" w:themeFillTint="33"/>
          </w:tcPr>
          <w:p w:rsidR="00AF19DF" w:rsidRPr="008552E3" w:rsidRDefault="00AF19DF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1.2</w:t>
            </w:r>
          </w:p>
          <w:p w:rsidR="00AF19DF" w:rsidRPr="008552E3" w:rsidRDefault="00AF19DF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AF19DF" w:rsidRPr="008552E3" w:rsidRDefault="00AF19DF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:rsidR="00AF19DF" w:rsidRPr="008552E3" w:rsidRDefault="00A57B3E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Подобряване</w:t>
            </w:r>
            <w:r w:rsidR="00AF19DF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на координацията и задълбочаване на взаимодействието между институциите при изпълнение на държавната политика </w:t>
            </w:r>
            <w:r w:rsidR="00DD4CA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в областта</w:t>
            </w:r>
          </w:p>
        </w:tc>
      </w:tr>
      <w:tr w:rsidR="008552E3" w:rsidRPr="008552E3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E314F7" w:rsidRPr="003B5604" w:rsidRDefault="00E314F7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1.2.</w:t>
            </w:r>
            <w:r w:rsidR="00ED1EAD"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314F7" w:rsidRPr="003B5604" w:rsidRDefault="00E314F7" w:rsidP="00340F33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Изпълнение на методически указания на ДАБДП в изпълнение на НСБДП и произтичащите от нея документи</w:t>
            </w:r>
            <w:r w:rsidR="000A21F1"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E314F7" w:rsidRPr="003B5604" w:rsidRDefault="00E314F7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3B5604">
              <w:rPr>
                <w:rFonts w:ascii="Verdana" w:eastAsia="Calibri" w:hAnsi="Verdana" w:cs="Calibri"/>
                <w:sz w:val="20"/>
                <w:szCs w:val="20"/>
              </w:rPr>
              <w:t>Стандартизиране на планирането, изпълнението, оценката и отчитането на държавната политика по БДП</w:t>
            </w:r>
            <w:r w:rsidR="000A21F1" w:rsidRPr="003B5604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3B5604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3B5604" w:rsidRDefault="00E314F7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3B5604" w:rsidRDefault="003B5604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 </w:t>
            </w:r>
          </w:p>
        </w:tc>
        <w:tc>
          <w:tcPr>
            <w:tcW w:w="3260" w:type="dxa"/>
            <w:shd w:val="clear" w:color="auto" w:fill="auto"/>
          </w:tcPr>
          <w:p w:rsidR="00E314F7" w:rsidRPr="003B5604" w:rsidRDefault="00E314F7" w:rsidP="00340F33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3B5604">
              <w:rPr>
                <w:rFonts w:ascii="Verdana" w:eastAsia="Calibri" w:hAnsi="Verdana" w:cs="Calibri"/>
                <w:sz w:val="20"/>
                <w:szCs w:val="20"/>
              </w:rPr>
              <w:t>Изпълнени методически указания</w:t>
            </w:r>
            <w:r w:rsidR="000A21F1" w:rsidRPr="003B5604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3B5604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3B5604" w:rsidRDefault="00E314F7" w:rsidP="00340F33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3B5604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3B5604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3B5604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14F7" w:rsidRPr="003B5604" w:rsidRDefault="006A1DB4" w:rsidP="00340F33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 за изпълнени мерки по БДП за целите на заседания на ДОККПБДП</w:t>
            </w:r>
            <w:r w:rsidR="005A3787"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/</w:t>
            </w:r>
            <w:r w:rsidR="00AC6142"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ОКБДП</w:t>
            </w:r>
            <w:r w:rsidR="008C14B9"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6A1DB4" w:rsidRPr="003B5604" w:rsidRDefault="006A1DB4" w:rsidP="00340F33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:rsidR="006A1DB4" w:rsidRPr="003B5604" w:rsidRDefault="006A1DB4" w:rsidP="00340F3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3B5604">
              <w:rPr>
                <w:rFonts w:ascii="Verdana" w:eastAsia="Calibri" w:hAnsi="Verdana" w:cs="Times New Roman"/>
                <w:bCs/>
                <w:sz w:val="20"/>
                <w:szCs w:val="20"/>
              </w:rPr>
              <w:t>Кореспонденция между институциите</w:t>
            </w:r>
          </w:p>
        </w:tc>
      </w:tr>
      <w:tr w:rsidR="008552E3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FFF2CC" w:themeFill="accent4" w:themeFillTint="33"/>
          </w:tcPr>
          <w:p w:rsidR="004C4F75" w:rsidRPr="008552E3" w:rsidRDefault="004C4F75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ED1EAD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69" w:type="dxa"/>
            <w:gridSpan w:val="5"/>
            <w:shd w:val="clear" w:color="auto" w:fill="FFF2CC" w:themeFill="accent4" w:themeFillTint="33"/>
          </w:tcPr>
          <w:p w:rsidR="004C4F75" w:rsidRPr="008552E3" w:rsidRDefault="004C4F75" w:rsidP="007D024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  <w:r w:rsidR="007D024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9E1AC9" w:rsidRPr="008552E3" w:rsidRDefault="00ED1EAD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E1AC9" w:rsidRPr="008552E3" w:rsidRDefault="009E1AC9" w:rsidP="00340F33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:rsidR="009E1AC9" w:rsidRPr="008552E3" w:rsidRDefault="009E1AC9" w:rsidP="00340F33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E1AC9" w:rsidRPr="008552E3" w:rsidRDefault="009E1AC9" w:rsidP="00340F33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ангажираните по темата за БДП държавни институции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E1AC9" w:rsidRPr="008552E3" w:rsidRDefault="004A1000" w:rsidP="00340F33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МОН, РУО, </w:t>
            </w:r>
            <w:r w:rsidR="00ED1EAD" w:rsidRPr="008552E3">
              <w:rPr>
                <w:rFonts w:ascii="Verdana" w:eastAsia="Calibri" w:hAnsi="Verdana" w:cs="Calibri"/>
                <w:sz w:val="20"/>
                <w:szCs w:val="20"/>
              </w:rPr>
              <w:t>ДГ, у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чилища, ЦПЛР</w:t>
            </w:r>
            <w:r w:rsidR="009E1AC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E1AC9" w:rsidRPr="008552E3" w:rsidRDefault="009E1AC9" w:rsidP="00340F3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E1AC9" w:rsidRPr="008552E3" w:rsidRDefault="009E1AC9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E70DA" w:rsidRPr="008552E3" w:rsidRDefault="002E70DA" w:rsidP="00340F33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на </w:t>
            </w:r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 – www.</w:t>
            </w:r>
            <w:proofErr w:type="spellStart"/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mon</w:t>
            </w:r>
            <w:proofErr w:type="spellEnd"/>
            <w:r w:rsidR="004A1000"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bg</w:t>
            </w:r>
            <w:proofErr w:type="spellEnd"/>
          </w:p>
          <w:p w:rsidR="009E1AC9" w:rsidRPr="008552E3" w:rsidRDefault="004A1000" w:rsidP="00340F33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Официални страници на РУО, 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ДГ, училища,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ЦПЛР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:rsidTr="00340F33">
        <w:tc>
          <w:tcPr>
            <w:tcW w:w="14503" w:type="dxa"/>
            <w:gridSpan w:val="7"/>
            <w:shd w:val="clear" w:color="auto" w:fill="F2F2F2" w:themeFill="background1" w:themeFillShade="F2"/>
          </w:tcPr>
          <w:p w:rsidR="00161C6F" w:rsidRPr="005A1B80" w:rsidRDefault="00161C6F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:rsidR="00161C6F" w:rsidRPr="005A1B80" w:rsidRDefault="00161C6F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:rsidTr="00CD4102">
        <w:tc>
          <w:tcPr>
            <w:tcW w:w="817" w:type="dxa"/>
            <w:shd w:val="clear" w:color="auto" w:fill="FFF2CC" w:themeFill="accent4" w:themeFillTint="33"/>
          </w:tcPr>
          <w:p w:rsidR="00161C6F" w:rsidRPr="008552E3" w:rsidRDefault="00161C6F" w:rsidP="00340F33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161C6F" w:rsidRPr="008552E3" w:rsidRDefault="00161C6F" w:rsidP="00340F33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161C6F" w:rsidRPr="008552E3" w:rsidRDefault="00161C6F" w:rsidP="00340F33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Превенция на рисковете за здравето и живота на децата при взаимодействието им с пътната система като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участници в движението по пътищата</w:t>
            </w:r>
          </w:p>
        </w:tc>
      </w:tr>
      <w:tr w:rsidR="005213D8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827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Организир</w:t>
            </w:r>
            <w:r w:rsidR="00F719C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ане и провеждане 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инициативи по БДП за деца и ученици в </w:t>
            </w:r>
            <w:r w:rsidR="00FC519A">
              <w:rPr>
                <w:rFonts w:ascii="Verdana" w:eastAsia="Calibri" w:hAnsi="Verdana" w:cs="Times New Roman"/>
                <w:bCs/>
                <w:sz w:val="20"/>
                <w:szCs w:val="20"/>
              </w:rPr>
              <w:t>ЦПЛР – Бургас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5213D8" w:rsidRDefault="005213D8" w:rsidP="005213D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163329" w:rsidRPr="00163329" w:rsidRDefault="00163329" w:rsidP="00163329">
            <w:pPr>
              <w:shd w:val="clear" w:color="auto" w:fill="FFFFFF"/>
              <w:spacing w:line="235" w:lineRule="atLeast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  <w:p w:rsidR="005213D8" w:rsidRPr="00163329" w:rsidRDefault="005213D8" w:rsidP="00163329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35" w:lineRule="atLeast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  <w:r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Игра-обучение на ново</w:t>
            </w:r>
            <w:r w:rsidR="00163329"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изградена</w:t>
            </w:r>
            <w:r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 xml:space="preserve"> площадка по Б</w:t>
            </w:r>
            <w:r w:rsidR="00163329"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ДП в двора на училище/ ДГ</w:t>
            </w:r>
            <w:r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 xml:space="preserve"> с уч</w:t>
            </w:r>
            <w:r w:rsidR="004A13E3"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еници от театрална школа „Детско царство</w:t>
            </w:r>
            <w:r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“ и</w:t>
            </w:r>
            <w:r w:rsidR="00163329"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 xml:space="preserve"> деца/</w:t>
            </w:r>
            <w:r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 xml:space="preserve"> ученици от</w:t>
            </w:r>
            <w:r w:rsidR="00163329"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 xml:space="preserve"> ДГ/</w:t>
            </w:r>
            <w:r w:rsidRPr="0016332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 xml:space="preserve"> училището.</w:t>
            </w:r>
          </w:p>
          <w:p w:rsidR="005213D8" w:rsidRPr="00163329" w:rsidRDefault="005213D8" w:rsidP="005213D8">
            <w:pPr>
              <w:shd w:val="clear" w:color="auto" w:fill="FFFFFF"/>
              <w:spacing w:line="235" w:lineRule="atLeast"/>
              <w:rPr>
                <w:rFonts w:ascii="Arial" w:hAnsi="Arial" w:cs="Arial"/>
                <w:shd w:val="clear" w:color="auto" w:fill="FFFFFF"/>
              </w:rPr>
            </w:pPr>
          </w:p>
          <w:p w:rsidR="00101483" w:rsidRPr="00101483" w:rsidRDefault="00101483" w:rsidP="005213D8">
            <w:pPr>
              <w:spacing w:before="80" w:after="80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  <w:p w:rsidR="005213D8" w:rsidRPr="00101483" w:rsidRDefault="005213D8" w:rsidP="005213D8">
            <w:pPr>
              <w:shd w:val="clear" w:color="auto" w:fill="FFFFFF"/>
              <w:spacing w:line="235" w:lineRule="atLeast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bg-BG"/>
              </w:rPr>
            </w:pPr>
          </w:p>
          <w:p w:rsidR="005213D8" w:rsidRDefault="005213D8" w:rsidP="005213D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8552E3" w:rsidRDefault="005213D8" w:rsidP="005213D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БДП.</w:t>
            </w:r>
          </w:p>
          <w:p w:rsidR="00163329" w:rsidRDefault="00163329" w:rsidP="00B3194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B319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Взаимодействие между учебни институции.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Симулативни ситуации с цел превенция</w:t>
            </w:r>
          </w:p>
          <w:p w:rsidR="00B3194B" w:rsidRDefault="00B3194B" w:rsidP="005213D8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Pr="00B3194B" w:rsidRDefault="00B3194B" w:rsidP="00B3194B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213D8" w:rsidRPr="0068115F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68115F"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  <w:r w:rsidR="00054342">
              <w:rPr>
                <w:rFonts w:ascii="Verdana" w:eastAsia="Calibri" w:hAnsi="Verdana" w:cs="Calibri"/>
                <w:sz w:val="20"/>
                <w:szCs w:val="20"/>
              </w:rPr>
              <w:t xml:space="preserve"> зам.-директор</w:t>
            </w:r>
            <w:r w:rsidR="00FC519A">
              <w:rPr>
                <w:rFonts w:ascii="Verdana" w:eastAsia="Calibri" w:hAnsi="Verdana" w:cs="Calibri"/>
                <w:sz w:val="20"/>
                <w:szCs w:val="20"/>
              </w:rPr>
              <w:t>и</w:t>
            </w:r>
            <w:r w:rsidR="00054342">
              <w:rPr>
                <w:rFonts w:ascii="Verdana" w:eastAsia="Calibri" w:hAnsi="Verdana" w:cs="Calibri"/>
                <w:sz w:val="20"/>
                <w:szCs w:val="20"/>
              </w:rPr>
              <w:t>,</w:t>
            </w:r>
            <w:r w:rsidRPr="0068115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54342">
              <w:rPr>
                <w:rFonts w:ascii="Verdana" w:eastAsia="Calibri" w:hAnsi="Verdana" w:cs="Calibri"/>
                <w:sz w:val="20"/>
                <w:szCs w:val="20"/>
              </w:rPr>
              <w:t>учители, организатор</w:t>
            </w:r>
            <w:r w:rsidR="00FC519A">
              <w:rPr>
                <w:rFonts w:ascii="Verdana" w:eastAsia="Calibri" w:hAnsi="Verdana" w:cs="Calibri"/>
                <w:sz w:val="20"/>
                <w:szCs w:val="20"/>
              </w:rPr>
              <w:t>и</w:t>
            </w:r>
          </w:p>
          <w:p w:rsidR="00163329" w:rsidRDefault="00163329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92D8D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  <w:r w:rsidR="00163329">
              <w:rPr>
                <w:rFonts w:ascii="Verdana" w:eastAsia="Calibri" w:hAnsi="Verdana" w:cs="Calibri"/>
                <w:sz w:val="20"/>
                <w:szCs w:val="20"/>
              </w:rPr>
              <w:t xml:space="preserve"> зам.- директори,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учител на ТШ „Детско царство</w:t>
            </w:r>
            <w:r w:rsidR="00B3194B">
              <w:rPr>
                <w:rFonts w:ascii="Verdana" w:eastAsia="Calibri" w:hAnsi="Verdana" w:cs="Calibri"/>
                <w:sz w:val="20"/>
                <w:szCs w:val="20"/>
              </w:rPr>
              <w:t>“</w:t>
            </w:r>
          </w:p>
          <w:p w:rsidR="00B3194B" w:rsidRDefault="00B3194B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92D8D" w:rsidRPr="0068115F" w:rsidRDefault="00B92D8D" w:rsidP="00B92D8D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Pr="0068115F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по БДП за деца и ученици в </w:t>
            </w:r>
            <w:r w:rsidR="00FC519A">
              <w:rPr>
                <w:rFonts w:ascii="Verdana" w:eastAsia="Calibri" w:hAnsi="Verdana" w:cs="Times New Roman"/>
                <w:bCs/>
                <w:sz w:val="20"/>
                <w:szCs w:val="20"/>
              </w:rPr>
              <w:t>ЦПЛР-Бургас</w:t>
            </w: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  <w:p w:rsidR="00163329" w:rsidRDefault="00163329" w:rsidP="00B3194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B3194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м. май 2021 г.</w:t>
            </w:r>
          </w:p>
          <w:p w:rsidR="00B3194B" w:rsidRDefault="00B3194B" w:rsidP="00B3194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D0247" w:rsidRDefault="007D0247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D0247" w:rsidRDefault="007D0247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D0247" w:rsidRDefault="007D0247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D0247" w:rsidRDefault="007D0247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Pr="008552E3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Календарен план, Годишен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доклад за изпълнение на политиката по БДП.</w:t>
            </w: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Календарен план, Годишен отчет</w:t>
            </w: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8552E3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5213D8" w:rsidRPr="005A1B80" w:rsidTr="00CD4102">
        <w:trPr>
          <w:gridAfter w:val="1"/>
          <w:wAfter w:w="17" w:type="dxa"/>
          <w:trHeight w:val="2825"/>
        </w:trPr>
        <w:tc>
          <w:tcPr>
            <w:tcW w:w="817" w:type="dxa"/>
            <w:shd w:val="clear" w:color="auto" w:fill="auto"/>
          </w:tcPr>
          <w:p w:rsidR="00F719C2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719C2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F535CA" w:rsidRDefault="00F535CA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8552E3" w:rsidRDefault="00F719C2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2.1.4.3        </w:t>
            </w:r>
          </w:p>
        </w:tc>
        <w:tc>
          <w:tcPr>
            <w:tcW w:w="3827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Организиране и провеждане на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  <w:p w:rsidR="00B3194B" w:rsidRDefault="00B3194B" w:rsidP="005213D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101483" w:rsidRDefault="005213D8" w:rsidP="005213D8">
            <w:pPr>
              <w:pStyle w:val="ListParagraph"/>
              <w:spacing w:before="80" w:after="80"/>
              <w:ind w:right="39"/>
              <w:rPr>
                <w:rFonts w:ascii="Verdana" w:eastAsia="Calibri" w:hAnsi="Verdana" w:cs="Times New Roman"/>
                <w:bCs/>
                <w:color w:val="FF0000"/>
                <w:sz w:val="20"/>
                <w:szCs w:val="20"/>
              </w:rPr>
            </w:pPr>
          </w:p>
          <w:p w:rsidR="005213D8" w:rsidRPr="00B3194B" w:rsidRDefault="005213D8" w:rsidP="005213D8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B3194B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bg-BG"/>
              </w:rPr>
              <w:t xml:space="preserve">Общински тематичен конкурс по БДП за </w:t>
            </w:r>
            <w:r w:rsidRPr="00B3194B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bg-BG"/>
              </w:rPr>
              <w:lastRenderedPageBreak/>
              <w:t xml:space="preserve">рисунка, плакат и приложно изкуство. </w:t>
            </w:r>
          </w:p>
          <w:p w:rsidR="005213D8" w:rsidRDefault="005213D8" w:rsidP="005213D8"/>
          <w:p w:rsidR="00F719C2" w:rsidRPr="00730872" w:rsidRDefault="00F719C2" w:rsidP="005213D8">
            <w:r>
              <w:t>Национална ученическа викторина по безопасност на движението „Да запазим децата на пътя” 2021</w:t>
            </w:r>
            <w:r w:rsidR="00F535CA">
              <w:t xml:space="preserve"> г.</w:t>
            </w:r>
            <w:r>
              <w:t xml:space="preserve"> – общински кръг .</w:t>
            </w:r>
          </w:p>
        </w:tc>
        <w:tc>
          <w:tcPr>
            <w:tcW w:w="2472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Подкрепа за творческите изяви на децата по темата за БДП.</w:t>
            </w:r>
          </w:p>
          <w:p w:rsidR="005213D8" w:rsidRDefault="005213D8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Насочване вниманието на децата и родителите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към темата по БДП</w:t>
            </w:r>
          </w:p>
          <w:p w:rsidR="005213D8" w:rsidRDefault="005213D8" w:rsidP="005213D8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8552E3" w:rsidRDefault="00F719C2" w:rsidP="00F719C2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Подкрепа за изграждането на умения и навици за действие в условията на пътното движение и формиране на култура за безопасно поведение на пътя.</w:t>
            </w:r>
          </w:p>
        </w:tc>
        <w:tc>
          <w:tcPr>
            <w:tcW w:w="1984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организатор</w:t>
            </w:r>
            <w:r w:rsidR="00101483">
              <w:rPr>
                <w:rFonts w:ascii="Verdana" w:eastAsia="Calibri" w:hAnsi="Verdana" w:cs="Calibri"/>
                <w:sz w:val="20"/>
                <w:szCs w:val="20"/>
              </w:rPr>
              <w:t>и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, председател на комисия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организатор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Pr="008552E3" w:rsidRDefault="00DD2550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РУО – Бургас, ОД на МВР – сектор „Пътна полиция” –Бургас, Община Бургас, СБА – Бургас, Обл. съвет на БЧК</w:t>
            </w:r>
          </w:p>
        </w:tc>
        <w:tc>
          <w:tcPr>
            <w:tcW w:w="3260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ативи п</w:t>
            </w:r>
            <w:r w:rsidR="00101483">
              <w:rPr>
                <w:rFonts w:ascii="Verdana" w:eastAsia="Calibri" w:hAnsi="Verdana" w:cs="Times New Roman"/>
                <w:bCs/>
                <w:sz w:val="20"/>
                <w:szCs w:val="20"/>
              </w:rPr>
              <w:t>о БДП за деца и ученици от Бургас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Срок: 1</w:t>
            </w:r>
            <w:r w:rsidR="00DD2550">
              <w:rPr>
                <w:rFonts w:ascii="Verdana" w:eastAsia="Calibri" w:hAnsi="Verdana" w:cs="Calibri"/>
                <w:sz w:val="20"/>
                <w:szCs w:val="20"/>
              </w:rPr>
              <w:t>5 септември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2021 г.</w:t>
            </w: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Pr="008552E3" w:rsidRDefault="00F719C2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Срок: м. май</w:t>
            </w:r>
            <w:r w:rsidR="005213D8">
              <w:rPr>
                <w:rFonts w:ascii="Verdana" w:eastAsia="Calibri" w:hAnsi="Verdana" w:cs="Calibri"/>
                <w:sz w:val="20"/>
                <w:szCs w:val="20"/>
              </w:rPr>
              <w:t xml:space="preserve"> 2021 г.</w:t>
            </w:r>
          </w:p>
        </w:tc>
        <w:tc>
          <w:tcPr>
            <w:tcW w:w="2126" w:type="dxa"/>
            <w:shd w:val="clear" w:color="auto" w:fill="auto"/>
          </w:tcPr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Календарен план, Годишен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доклад за изпълнение на политиката по БДП.</w:t>
            </w: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B3194B" w:rsidRDefault="00B3194B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Default="00DD2550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Протокол с наградените участници,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популяризиране в сайта на ЦПЛР-Бургас</w:t>
            </w:r>
          </w:p>
          <w:p w:rsidR="00F535CA" w:rsidRDefault="00F535CA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BB4C43" w:rsidRDefault="00BB4C43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Календарен план</w:t>
            </w:r>
          </w:p>
          <w:p w:rsidR="005213D8" w:rsidRPr="008552E3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5213D8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827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дейност или участия в национални и международни конкурси, състезания, събития.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730872" w:rsidRDefault="005213D8" w:rsidP="005213D8">
            <w:pPr>
              <w:pStyle w:val="ListParagraph"/>
              <w:numPr>
                <w:ilvl w:val="0"/>
                <w:numId w:val="46"/>
              </w:num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730872">
              <w:rPr>
                <w:rFonts w:ascii="Verdana" w:eastAsia="Calibri" w:hAnsi="Verdana" w:cs="Times New Roman"/>
                <w:bCs/>
                <w:sz w:val="20"/>
                <w:szCs w:val="20"/>
              </w:rPr>
              <w:t>Изготвяне на инструктаж по БДП и поставяне на видно място във всеки кабинет.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730872" w:rsidRDefault="005213D8" w:rsidP="005213D8">
            <w:pPr>
              <w:pStyle w:val="ListParagraph"/>
              <w:numPr>
                <w:ilvl w:val="0"/>
                <w:numId w:val="46"/>
              </w:num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730872">
              <w:rPr>
                <w:rFonts w:ascii="Verdana" w:eastAsia="Calibri" w:hAnsi="Verdana" w:cs="Times New Roman"/>
                <w:bCs/>
                <w:sz w:val="20"/>
                <w:szCs w:val="20"/>
              </w:rPr>
              <w:t>Първите два часа за всяка школа в началото на учебната година да бъдат по БУ</w:t>
            </w:r>
            <w:r w:rsidR="00BD1AC5">
              <w:rPr>
                <w:rFonts w:ascii="Verdana" w:eastAsia="Calibri" w:hAnsi="Verdana" w:cs="Times New Roman"/>
                <w:bCs/>
                <w:sz w:val="20"/>
                <w:szCs w:val="20"/>
              </w:rPr>
              <w:t>ВОТ</w:t>
            </w:r>
            <w:r w:rsidRPr="0073087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БДП</w:t>
            </w:r>
          </w:p>
        </w:tc>
        <w:tc>
          <w:tcPr>
            <w:tcW w:w="2472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съвършенстване на контрола за безопасен превоз на деца и ученици в пътните превозни средства.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задължителен инструктаж с децата и учениците преди всяко пътуване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Проведен начален инструктаж в началото на учебната година</w:t>
            </w:r>
          </w:p>
        </w:tc>
        <w:tc>
          <w:tcPr>
            <w:tcW w:w="1984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</w:t>
            </w:r>
          </w:p>
        </w:tc>
        <w:tc>
          <w:tcPr>
            <w:tcW w:w="3260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</w:t>
            </w:r>
            <w:r w:rsidR="003956F4">
              <w:rPr>
                <w:rFonts w:ascii="Verdana" w:eastAsia="Calibri" w:hAnsi="Verdana" w:cs="Times New Roman"/>
                <w:bCs/>
                <w:sz w:val="20"/>
                <w:szCs w:val="20"/>
              </w:rPr>
              <w:t>е на организиран превоз на  ученици.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99007B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в началото на всяка учебна година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99007B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в началото на всяка учебна година</w:t>
            </w: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213D8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Договори с лицензирани фирми, изрядни документи</w:t>
            </w: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3678D" w:rsidRDefault="0053678D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213D8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Проведен и удостоверен с подпис от родителя и ученика инструктаж</w:t>
            </w:r>
          </w:p>
          <w:p w:rsidR="005213D8" w:rsidRPr="008552E3" w:rsidRDefault="005213D8" w:rsidP="005213D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Теми, заложени в програмата за обучение на учителите.</w:t>
            </w:r>
          </w:p>
        </w:tc>
      </w:tr>
      <w:tr w:rsidR="005213D8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2.1.6.2</w:t>
            </w:r>
          </w:p>
        </w:tc>
        <w:tc>
          <w:tcPr>
            <w:tcW w:w="382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Включване в кампанията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"Посланията на есенния лист"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7A6B6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за </w:t>
            </w:r>
            <w:r w:rsidR="00B1635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7A6B6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връчване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послания за спазване на правилата за движение по пътищата,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прикрепени към есенен лист, на водачите на МПС.</w:t>
            </w:r>
          </w:p>
        </w:tc>
        <w:tc>
          <w:tcPr>
            <w:tcW w:w="2472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Фокусиране на вниманието на децата, учениците, водачите на МПС и на всички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участници в движението върху необходим</w:t>
            </w:r>
            <w:r w:rsidR="009B6440">
              <w:rPr>
                <w:rFonts w:ascii="Verdana" w:eastAsia="Calibri" w:hAnsi="Verdana" w:cs="Times New Roman"/>
                <w:bCs/>
                <w:sz w:val="20"/>
                <w:szCs w:val="20"/>
              </w:rPr>
              <w:t>остта от засилване на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бдителността в </w:t>
            </w:r>
            <w:r w:rsidR="00B16357">
              <w:rPr>
                <w:rFonts w:ascii="Verdana" w:eastAsia="Calibri" w:hAnsi="Verdana" w:cs="Times New Roman"/>
                <w:bCs/>
                <w:sz w:val="20"/>
                <w:szCs w:val="20"/>
              </w:rPr>
              <w:t>началото на учебната година.</w:t>
            </w:r>
          </w:p>
        </w:tc>
        <w:tc>
          <w:tcPr>
            <w:tcW w:w="1984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Директор,</w:t>
            </w:r>
            <w:r w:rsidR="00175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B1635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Театрална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школа </w:t>
            </w:r>
            <w:r w:rsidR="00B16357">
              <w:rPr>
                <w:rFonts w:ascii="Verdana" w:eastAsia="Calibri" w:hAnsi="Verdana" w:cs="Times New Roman"/>
                <w:bCs/>
                <w:sz w:val="20"/>
                <w:szCs w:val="20"/>
              </w:rPr>
              <w:t>„Детско царство”</w:t>
            </w:r>
          </w:p>
        </w:tc>
        <w:tc>
          <w:tcPr>
            <w:tcW w:w="3260" w:type="dxa"/>
            <w:shd w:val="clear" w:color="auto" w:fill="auto"/>
          </w:tcPr>
          <w:p w:rsidR="005213D8" w:rsidRPr="008A6DC8" w:rsidRDefault="005213D8" w:rsidP="005213D8">
            <w:pPr>
              <w:spacing w:before="80" w:after="80"/>
              <w:ind w:right="182"/>
              <w:rPr>
                <w:rFonts w:ascii="Verdana" w:hAnsi="Verdana"/>
                <w:sz w:val="20"/>
                <w:szCs w:val="20"/>
              </w:rPr>
            </w:pPr>
            <w:r w:rsidRPr="008A6DC8">
              <w:rPr>
                <w:rFonts w:ascii="Verdana" w:eastAsia="Calibri" w:hAnsi="Verdana" w:cs="Times New Roman"/>
                <w:bCs/>
                <w:sz w:val="20"/>
                <w:szCs w:val="20"/>
              </w:rPr>
              <w:t>Включени в  кампанията</w:t>
            </w:r>
            <w:r w:rsidRPr="008A6DC8">
              <w:rPr>
                <w:rFonts w:ascii="Verdana" w:hAnsi="Verdana"/>
                <w:sz w:val="20"/>
                <w:szCs w:val="20"/>
              </w:rPr>
              <w:t xml:space="preserve"> ученици от</w:t>
            </w:r>
            <w:r w:rsidR="00B16357">
              <w:rPr>
                <w:rFonts w:ascii="Verdana" w:hAnsi="Verdana"/>
                <w:sz w:val="20"/>
                <w:szCs w:val="20"/>
              </w:rPr>
              <w:t xml:space="preserve"> Театрална</w:t>
            </w:r>
            <w:r w:rsidRPr="008A6DC8">
              <w:rPr>
                <w:rFonts w:ascii="Verdana" w:hAnsi="Verdana"/>
                <w:sz w:val="20"/>
                <w:szCs w:val="20"/>
              </w:rPr>
              <w:t xml:space="preserve"> шк</w:t>
            </w:r>
            <w:r w:rsidR="00B16357">
              <w:rPr>
                <w:rFonts w:ascii="Verdana" w:hAnsi="Verdana"/>
                <w:sz w:val="20"/>
                <w:szCs w:val="20"/>
              </w:rPr>
              <w:t>ола „Детско царство”</w:t>
            </w:r>
          </w:p>
          <w:p w:rsidR="005213D8" w:rsidRPr="008A6DC8" w:rsidRDefault="005213D8" w:rsidP="005213D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A6DC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:rsidR="005213D8" w:rsidRPr="008552E3" w:rsidRDefault="00B16357" w:rsidP="005213D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15</w:t>
            </w:r>
            <w:r w:rsidR="005213D8" w:rsidRPr="008A6DC8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септември </w:t>
            </w:r>
            <w:r w:rsidR="005213D8" w:rsidRPr="008A6DC8">
              <w:rPr>
                <w:rFonts w:ascii="Verdana" w:eastAsia="Calibri" w:hAnsi="Verdana" w:cs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2126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Календарен план, Годишен отчет</w:t>
            </w:r>
          </w:p>
        </w:tc>
      </w:tr>
      <w:tr w:rsidR="005213D8" w:rsidRPr="005A1B80" w:rsidTr="00CD4102">
        <w:trPr>
          <w:gridAfter w:val="1"/>
          <w:wAfter w:w="17" w:type="dxa"/>
          <w:trHeight w:val="2828"/>
        </w:trPr>
        <w:tc>
          <w:tcPr>
            <w:tcW w:w="81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2.1.7</w:t>
            </w:r>
          </w:p>
        </w:tc>
        <w:tc>
          <w:tcPr>
            <w:tcW w:w="3827" w:type="dxa"/>
            <w:shd w:val="clear" w:color="auto" w:fill="auto"/>
          </w:tcPr>
          <w:p w:rsidR="005213D8" w:rsidRPr="008552E3" w:rsidRDefault="00A3625D" w:rsidP="008A6DC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Включване на ЦПЛР – Бургас</w:t>
            </w:r>
            <w:r w:rsidR="008A6DC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</w:t>
            </w:r>
            <w:r w:rsidR="005213D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кампании на ОКБДП за безопасна градска мобилност, насочени към деца и ученици </w:t>
            </w:r>
          </w:p>
        </w:tc>
        <w:tc>
          <w:tcPr>
            <w:tcW w:w="2472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 w:rsidR="00C82496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5213D8" w:rsidRPr="008552E3" w:rsidRDefault="005213D8" w:rsidP="005213D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РУО, училища, ДГ, ЦПЛР</w:t>
            </w:r>
          </w:p>
        </w:tc>
        <w:tc>
          <w:tcPr>
            <w:tcW w:w="3260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 </w:t>
            </w:r>
          </w:p>
          <w:p w:rsidR="005213D8" w:rsidRPr="008552E3" w:rsidRDefault="005213D8" w:rsidP="005213D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213D8" w:rsidRPr="008552E3" w:rsidRDefault="005213D8" w:rsidP="005213D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ОКБДП и годишно в областния годишен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5213D8" w:rsidRPr="005A1B80" w:rsidTr="00CD4102">
        <w:tc>
          <w:tcPr>
            <w:tcW w:w="817" w:type="dxa"/>
            <w:shd w:val="clear" w:color="auto" w:fill="FFF2CC" w:themeFill="accent4" w:themeFillTint="33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5213D8" w:rsidRPr="005A1B80" w:rsidTr="00CD4102">
        <w:trPr>
          <w:gridAfter w:val="1"/>
          <w:wAfter w:w="17" w:type="dxa"/>
          <w:trHeight w:val="696"/>
        </w:trPr>
        <w:tc>
          <w:tcPr>
            <w:tcW w:w="81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2.3.2</w:t>
            </w:r>
          </w:p>
        </w:tc>
        <w:tc>
          <w:tcPr>
            <w:tcW w:w="3827" w:type="dxa"/>
            <w:shd w:val="clear" w:color="auto" w:fill="auto"/>
          </w:tcPr>
          <w:p w:rsidR="005213D8" w:rsidRPr="0042255F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42255F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 с:</w:t>
            </w:r>
          </w:p>
          <w:p w:rsidR="005213D8" w:rsidRPr="00A3625D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A3625D" w:rsidRDefault="005213D8" w:rsidP="00A3625D">
            <w:pPr>
              <w:shd w:val="clear" w:color="auto" w:fill="FFFFFF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213D8" w:rsidRPr="0042255F" w:rsidRDefault="005213D8" w:rsidP="005213D8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42255F">
              <w:rPr>
                <w:rFonts w:ascii="Verdana" w:eastAsia="Calibri" w:hAnsi="Verdana" w:cs="Times New Roman"/>
                <w:bCs/>
                <w:sz w:val="20"/>
                <w:szCs w:val="20"/>
              </w:rPr>
              <w:t>Рисунка н</w:t>
            </w:r>
            <w:r w:rsidR="00A3625D">
              <w:rPr>
                <w:rFonts w:ascii="Verdana" w:eastAsia="Calibri" w:hAnsi="Verdana" w:cs="Times New Roman"/>
                <w:bCs/>
                <w:sz w:val="20"/>
                <w:szCs w:val="20"/>
              </w:rPr>
              <w:t>а асфалт</w:t>
            </w:r>
            <w:r w:rsidR="00D166F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с участието на деца и ученици от Летните школи</w:t>
            </w:r>
          </w:p>
          <w:p w:rsidR="005213D8" w:rsidRPr="007251D9" w:rsidRDefault="005213D8" w:rsidP="00A3625D">
            <w:pPr>
              <w:shd w:val="clear" w:color="auto" w:fill="FFFFFF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72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5213D8" w:rsidRPr="008552E3" w:rsidRDefault="0042255F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Организационен екип от ЦПЛР - </w:t>
            </w:r>
            <w:r w:rsidR="00A3625D">
              <w:rPr>
                <w:rFonts w:ascii="Verdana" w:eastAsia="Calibri" w:hAnsi="Verdana" w:cs="Calibri"/>
                <w:sz w:val="20"/>
                <w:szCs w:val="20"/>
              </w:rPr>
              <w:t>Бургас</w:t>
            </w:r>
          </w:p>
        </w:tc>
        <w:tc>
          <w:tcPr>
            <w:tcW w:w="3260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:rsidR="005213D8" w:rsidRPr="008552E3" w:rsidRDefault="0042255F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Календарен план, Годишен доклад</w:t>
            </w:r>
          </w:p>
        </w:tc>
      </w:tr>
      <w:tr w:rsidR="005213D8" w:rsidRPr="005A1B8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2.3.3 </w:t>
            </w:r>
          </w:p>
        </w:tc>
        <w:tc>
          <w:tcPr>
            <w:tcW w:w="3827" w:type="dxa"/>
            <w:shd w:val="clear" w:color="auto" w:fill="auto"/>
          </w:tcPr>
          <w:p w:rsidR="005213D8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Световния ден за възпоменание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жертвите от пътнотранспортни произшествия и др.</w:t>
            </w:r>
          </w:p>
          <w:p w:rsidR="005213D8" w:rsidRPr="00967699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color w:val="FF0000"/>
                <w:sz w:val="20"/>
                <w:szCs w:val="20"/>
              </w:rPr>
            </w:pPr>
          </w:p>
          <w:p w:rsidR="005213D8" w:rsidRPr="0012559A" w:rsidRDefault="005213D8" w:rsidP="005213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</w:pPr>
          </w:p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Популяризиране на политикат</w:t>
            </w:r>
            <w:r w:rsidR="0042255F">
              <w:rPr>
                <w:rFonts w:ascii="Verdana" w:eastAsia="Calibri" w:hAnsi="Verdana" w:cs="Calibri"/>
                <w:sz w:val="20"/>
                <w:szCs w:val="20"/>
              </w:rPr>
              <w:t>а за БДП чрез агитационни материали предоставени на учителите на школи</w:t>
            </w:r>
          </w:p>
        </w:tc>
        <w:tc>
          <w:tcPr>
            <w:tcW w:w="1984" w:type="dxa"/>
            <w:shd w:val="clear" w:color="auto" w:fill="auto"/>
          </w:tcPr>
          <w:p w:rsidR="005213D8" w:rsidRDefault="00967CF2" w:rsidP="0042255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СБА –Бургас,</w:t>
            </w:r>
          </w:p>
          <w:p w:rsidR="00967CF2" w:rsidRPr="008552E3" w:rsidRDefault="00967CF2" w:rsidP="0042255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Обл. Съвет на БЧК –Бургас</w:t>
            </w:r>
          </w:p>
        </w:tc>
        <w:tc>
          <w:tcPr>
            <w:tcW w:w="3260" w:type="dxa"/>
            <w:shd w:val="clear" w:color="auto" w:fill="auto"/>
          </w:tcPr>
          <w:p w:rsidR="005213D8" w:rsidRPr="008552E3" w:rsidRDefault="0042255F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Създадени агитационни материали по БДП</w:t>
            </w:r>
            <w:r w:rsidR="005213D8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5213D8" w:rsidRPr="008552E3" w:rsidRDefault="005213D8" w:rsidP="005213D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42255F">
              <w:rPr>
                <w:rFonts w:ascii="Verdana" w:eastAsia="Calibri" w:hAnsi="Verdana" w:cs="Calibri"/>
                <w:sz w:val="20"/>
                <w:szCs w:val="20"/>
              </w:rPr>
              <w:t xml:space="preserve"> съобразен с обявените дни </w:t>
            </w:r>
          </w:p>
        </w:tc>
        <w:tc>
          <w:tcPr>
            <w:tcW w:w="2126" w:type="dxa"/>
            <w:shd w:val="clear" w:color="auto" w:fill="auto"/>
          </w:tcPr>
          <w:p w:rsidR="005213D8" w:rsidRPr="008552E3" w:rsidRDefault="0042255F" w:rsidP="005213D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В</w:t>
            </w:r>
            <w:r w:rsidR="005213D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годишния доклад за изпълнение на политиката по БДП.</w:t>
            </w:r>
          </w:p>
        </w:tc>
      </w:tr>
    </w:tbl>
    <w:p w:rsidR="007D71AB" w:rsidRPr="007D71AB" w:rsidRDefault="0012559A" w:rsidP="00D4266A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12559A">
        <w:rPr>
          <w:rFonts w:ascii="Arial" w:eastAsia="Times New Roman" w:hAnsi="Arial" w:cs="Arial"/>
          <w:color w:val="222222"/>
          <w:sz w:val="24"/>
          <w:szCs w:val="24"/>
          <w:lang w:val="bg-BG" w:eastAsia="bg-BG"/>
        </w:rPr>
        <w:lastRenderedPageBreak/>
        <w:t xml:space="preserve">        </w:t>
      </w:r>
    </w:p>
    <w:sectPr w:rsidR="007D71AB" w:rsidRPr="007D71AB" w:rsidSect="00FF7A92">
      <w:footerReference w:type="default" r:id="rId8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21" w:rsidRDefault="001D5621" w:rsidP="00FE7CE0">
      <w:pPr>
        <w:spacing w:after="0" w:line="240" w:lineRule="auto"/>
      </w:pPr>
      <w:r>
        <w:separator/>
      </w:r>
    </w:p>
  </w:endnote>
  <w:endnote w:type="continuationSeparator" w:id="0">
    <w:p w:rsidR="001D5621" w:rsidRDefault="001D5621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9C2" w:rsidRDefault="00561BFA">
        <w:pPr>
          <w:pStyle w:val="Footer"/>
          <w:jc w:val="right"/>
        </w:pPr>
        <w:fldSimple w:instr=" PAGE   \* MERGEFORMAT ">
          <w:r w:rsidR="00AD2D55">
            <w:rPr>
              <w:noProof/>
            </w:rPr>
            <w:t>2</w:t>
          </w:r>
        </w:fldSimple>
      </w:p>
    </w:sdtContent>
  </w:sdt>
  <w:p w:rsidR="00F719C2" w:rsidRDefault="00F71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21" w:rsidRDefault="001D5621" w:rsidP="00FE7CE0">
      <w:pPr>
        <w:spacing w:after="0" w:line="240" w:lineRule="auto"/>
      </w:pPr>
      <w:r>
        <w:separator/>
      </w:r>
    </w:p>
  </w:footnote>
  <w:footnote w:type="continuationSeparator" w:id="0">
    <w:p w:rsidR="001D5621" w:rsidRDefault="001D5621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2552F"/>
    <w:multiLevelType w:val="hybridMultilevel"/>
    <w:tmpl w:val="0EEE4030"/>
    <w:lvl w:ilvl="0" w:tplc="4FF608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9B310E8"/>
    <w:multiLevelType w:val="hybridMultilevel"/>
    <w:tmpl w:val="B6324AA8"/>
    <w:lvl w:ilvl="0" w:tplc="24DEAAE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8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F44D41"/>
    <w:multiLevelType w:val="hybridMultilevel"/>
    <w:tmpl w:val="F2C65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3"/>
  </w:num>
  <w:num w:numId="4">
    <w:abstractNumId w:val="44"/>
  </w:num>
  <w:num w:numId="5">
    <w:abstractNumId w:val="24"/>
  </w:num>
  <w:num w:numId="6">
    <w:abstractNumId w:val="22"/>
  </w:num>
  <w:num w:numId="7">
    <w:abstractNumId w:val="30"/>
  </w:num>
  <w:num w:numId="8">
    <w:abstractNumId w:val="43"/>
  </w:num>
  <w:num w:numId="9">
    <w:abstractNumId w:val="12"/>
  </w:num>
  <w:num w:numId="10">
    <w:abstractNumId w:val="18"/>
  </w:num>
  <w:num w:numId="11">
    <w:abstractNumId w:val="6"/>
  </w:num>
  <w:num w:numId="12">
    <w:abstractNumId w:val="28"/>
  </w:num>
  <w:num w:numId="13">
    <w:abstractNumId w:val="26"/>
  </w:num>
  <w:num w:numId="14">
    <w:abstractNumId w:val="35"/>
  </w:num>
  <w:num w:numId="15">
    <w:abstractNumId w:val="19"/>
  </w:num>
  <w:num w:numId="16">
    <w:abstractNumId w:val="45"/>
  </w:num>
  <w:num w:numId="17">
    <w:abstractNumId w:val="36"/>
  </w:num>
  <w:num w:numId="18">
    <w:abstractNumId w:val="34"/>
  </w:num>
  <w:num w:numId="19">
    <w:abstractNumId w:val="7"/>
  </w:num>
  <w:num w:numId="20">
    <w:abstractNumId w:val="5"/>
  </w:num>
  <w:num w:numId="21">
    <w:abstractNumId w:val="16"/>
  </w:num>
  <w:num w:numId="22">
    <w:abstractNumId w:val="10"/>
  </w:num>
  <w:num w:numId="23">
    <w:abstractNumId w:val="17"/>
  </w:num>
  <w:num w:numId="24">
    <w:abstractNumId w:val="1"/>
  </w:num>
  <w:num w:numId="25">
    <w:abstractNumId w:val="20"/>
  </w:num>
  <w:num w:numId="26">
    <w:abstractNumId w:val="21"/>
  </w:num>
  <w:num w:numId="27">
    <w:abstractNumId w:val="37"/>
  </w:num>
  <w:num w:numId="28">
    <w:abstractNumId w:val="25"/>
  </w:num>
  <w:num w:numId="29">
    <w:abstractNumId w:val="42"/>
  </w:num>
  <w:num w:numId="30">
    <w:abstractNumId w:val="40"/>
  </w:num>
  <w:num w:numId="31">
    <w:abstractNumId w:val="27"/>
  </w:num>
  <w:num w:numId="32">
    <w:abstractNumId w:val="11"/>
  </w:num>
  <w:num w:numId="33">
    <w:abstractNumId w:val="29"/>
  </w:num>
  <w:num w:numId="34">
    <w:abstractNumId w:val="0"/>
  </w:num>
  <w:num w:numId="35">
    <w:abstractNumId w:val="31"/>
  </w:num>
  <w:num w:numId="36">
    <w:abstractNumId w:val="15"/>
  </w:num>
  <w:num w:numId="37">
    <w:abstractNumId w:val="14"/>
  </w:num>
  <w:num w:numId="38">
    <w:abstractNumId w:val="39"/>
  </w:num>
  <w:num w:numId="39">
    <w:abstractNumId w:val="38"/>
  </w:num>
  <w:num w:numId="40">
    <w:abstractNumId w:val="32"/>
  </w:num>
  <w:num w:numId="41">
    <w:abstractNumId w:val="23"/>
  </w:num>
  <w:num w:numId="42">
    <w:abstractNumId w:val="8"/>
  </w:num>
  <w:num w:numId="43">
    <w:abstractNumId w:val="4"/>
  </w:num>
  <w:num w:numId="44">
    <w:abstractNumId w:val="41"/>
  </w:num>
  <w:num w:numId="45">
    <w:abstractNumId w:val="2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54342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16EC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56F2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3777"/>
    <w:rsid w:val="000F57FB"/>
    <w:rsid w:val="000F64E7"/>
    <w:rsid w:val="000F663A"/>
    <w:rsid w:val="000F6F7E"/>
    <w:rsid w:val="000F706E"/>
    <w:rsid w:val="00101483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559A"/>
    <w:rsid w:val="00126DC6"/>
    <w:rsid w:val="00127EF6"/>
    <w:rsid w:val="0013078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2C5B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3329"/>
    <w:rsid w:val="00165CE5"/>
    <w:rsid w:val="00167A81"/>
    <w:rsid w:val="00171323"/>
    <w:rsid w:val="00171935"/>
    <w:rsid w:val="00173AE3"/>
    <w:rsid w:val="00175188"/>
    <w:rsid w:val="0017585D"/>
    <w:rsid w:val="00175FF2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1D13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621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6A5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582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14D"/>
    <w:rsid w:val="002F4707"/>
    <w:rsid w:val="002F4734"/>
    <w:rsid w:val="002F4BA2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7AB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0F33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476C7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56F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604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55F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50F"/>
    <w:rsid w:val="00456965"/>
    <w:rsid w:val="004571C8"/>
    <w:rsid w:val="00457B01"/>
    <w:rsid w:val="00457D91"/>
    <w:rsid w:val="00460400"/>
    <w:rsid w:val="00462009"/>
    <w:rsid w:val="00462CE7"/>
    <w:rsid w:val="004633B6"/>
    <w:rsid w:val="00464148"/>
    <w:rsid w:val="0046489E"/>
    <w:rsid w:val="00465676"/>
    <w:rsid w:val="00465D4F"/>
    <w:rsid w:val="00466918"/>
    <w:rsid w:val="0046707D"/>
    <w:rsid w:val="004705C4"/>
    <w:rsid w:val="00470DBE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3E3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27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3D48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3D8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78D"/>
    <w:rsid w:val="00536C59"/>
    <w:rsid w:val="0053754C"/>
    <w:rsid w:val="0053761F"/>
    <w:rsid w:val="005422CC"/>
    <w:rsid w:val="005422D9"/>
    <w:rsid w:val="00542908"/>
    <w:rsid w:val="005430FD"/>
    <w:rsid w:val="00543950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1BFA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1E5A"/>
    <w:rsid w:val="0060251B"/>
    <w:rsid w:val="00602CDB"/>
    <w:rsid w:val="00603F90"/>
    <w:rsid w:val="00605068"/>
    <w:rsid w:val="00606071"/>
    <w:rsid w:val="0060686F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15F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3A4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1D9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872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481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6B66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247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1AB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A6DC8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8F6430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28E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819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67699"/>
    <w:rsid w:val="00967CF2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07B"/>
    <w:rsid w:val="009904FF"/>
    <w:rsid w:val="009907C9"/>
    <w:rsid w:val="00990F5B"/>
    <w:rsid w:val="0099104D"/>
    <w:rsid w:val="0099176F"/>
    <w:rsid w:val="009919C0"/>
    <w:rsid w:val="00991A8A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6440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D7E51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E550B"/>
    <w:rsid w:val="009E5FCA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382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917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3625D"/>
    <w:rsid w:val="00A433B5"/>
    <w:rsid w:val="00A46FDB"/>
    <w:rsid w:val="00A46FED"/>
    <w:rsid w:val="00A504BC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2D55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423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357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194B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2D8D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4C43"/>
    <w:rsid w:val="00BB521A"/>
    <w:rsid w:val="00BB52B9"/>
    <w:rsid w:val="00BB60CD"/>
    <w:rsid w:val="00BB69BF"/>
    <w:rsid w:val="00BB6B97"/>
    <w:rsid w:val="00BB6B98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AC5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764"/>
    <w:rsid w:val="00C1692A"/>
    <w:rsid w:val="00C16AEC"/>
    <w:rsid w:val="00C17F81"/>
    <w:rsid w:val="00C20035"/>
    <w:rsid w:val="00C20C12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339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674B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28BA"/>
    <w:rsid w:val="00C730DF"/>
    <w:rsid w:val="00C731F2"/>
    <w:rsid w:val="00C7362A"/>
    <w:rsid w:val="00C743A9"/>
    <w:rsid w:val="00C75FE9"/>
    <w:rsid w:val="00C76073"/>
    <w:rsid w:val="00C76424"/>
    <w:rsid w:val="00C76AB3"/>
    <w:rsid w:val="00C76DE6"/>
    <w:rsid w:val="00C80C56"/>
    <w:rsid w:val="00C812C4"/>
    <w:rsid w:val="00C815E1"/>
    <w:rsid w:val="00C82496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63B"/>
    <w:rsid w:val="00CC4D75"/>
    <w:rsid w:val="00CC5732"/>
    <w:rsid w:val="00CC5C92"/>
    <w:rsid w:val="00CC5EDA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10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6FC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63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66A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A64"/>
    <w:rsid w:val="00D71CFC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DDE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33D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550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6B3B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2BC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52B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27E06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357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147E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15A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35CA"/>
    <w:rsid w:val="00F5400C"/>
    <w:rsid w:val="00F5499A"/>
    <w:rsid w:val="00F54DA3"/>
    <w:rsid w:val="00F5512E"/>
    <w:rsid w:val="00F5664B"/>
    <w:rsid w:val="00F5753B"/>
    <w:rsid w:val="00F606D5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9C2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61E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519A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B6"/>
  </w:style>
  <w:style w:type="paragraph" w:styleId="Heading1">
    <w:name w:val="heading 1"/>
    <w:basedOn w:val="Normal"/>
    <w:next w:val="Normal"/>
    <w:link w:val="Heading1Char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E7CE0"/>
  </w:style>
  <w:style w:type="character" w:customStyle="1" w:styleId="Heading1Char">
    <w:name w:val="Heading 1 Char"/>
    <w:basedOn w:val="DefaultParagraphFont"/>
    <w:link w:val="Heading1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7CE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7CE0"/>
  </w:style>
  <w:style w:type="character" w:customStyle="1" w:styleId="Hyperlink1">
    <w:name w:val="Hyperlink1"/>
    <w:basedOn w:val="DefaultParagraphFont"/>
    <w:uiPriority w:val="99"/>
    <w:unhideWhenUsed/>
    <w:rsid w:val="00FE7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FE7C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E7CE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FE7CE0"/>
  </w:style>
  <w:style w:type="paragraph" w:customStyle="1" w:styleId="1">
    <w:name w:val="Точки1"/>
    <w:basedOn w:val="Normal"/>
    <w:next w:val="Normal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7CE0"/>
  </w:style>
  <w:style w:type="paragraph" w:customStyle="1" w:styleId="TOC11">
    <w:name w:val="TOC 11"/>
    <w:basedOn w:val="Normal"/>
    <w:next w:val="Normal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DefaultParagraphFont"/>
    <w:rsid w:val="00FE7CE0"/>
  </w:style>
  <w:style w:type="character" w:customStyle="1" w:styleId="10">
    <w:name w:val="Шрифт на абзаца по подразбиране1"/>
    <w:rsid w:val="00FE7CE0"/>
  </w:style>
  <w:style w:type="character" w:customStyle="1" w:styleId="Heading1Char1">
    <w:name w:val="Heading 1 Char1"/>
    <w:basedOn w:val="DefaultParagraphFont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E7CE0"/>
  </w:style>
  <w:style w:type="character" w:styleId="Hyperlink">
    <w:name w:val="Hyperlink"/>
    <w:basedOn w:val="DefaultParagraphFont"/>
    <w:uiPriority w:val="99"/>
    <w:semiHidden/>
    <w:unhideWhenUsed/>
    <w:rsid w:val="00FE7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39"/>
    <w:rsid w:val="00FE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E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7D71AB"/>
  </w:style>
  <w:style w:type="character" w:customStyle="1" w:styleId="g3">
    <w:name w:val="g3"/>
    <w:basedOn w:val="DefaultParagraphFont"/>
    <w:rsid w:val="007D71AB"/>
  </w:style>
  <w:style w:type="character" w:customStyle="1" w:styleId="hb">
    <w:name w:val="hb"/>
    <w:basedOn w:val="DefaultParagraphFont"/>
    <w:rsid w:val="007D71AB"/>
  </w:style>
  <w:style w:type="character" w:customStyle="1" w:styleId="g2">
    <w:name w:val="g2"/>
    <w:basedOn w:val="DefaultParagraphFont"/>
    <w:rsid w:val="007D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4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99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63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4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0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6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1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8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19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8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BD3A-128E-44BF-A553-2FF01E68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user</cp:lastModifiedBy>
  <cp:revision>34</cp:revision>
  <dcterms:created xsi:type="dcterms:W3CDTF">2021-03-30T12:15:00Z</dcterms:created>
  <dcterms:modified xsi:type="dcterms:W3CDTF">2021-03-31T13:32:00Z</dcterms:modified>
</cp:coreProperties>
</file>